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9" w:rsidRPr="008D0A7F" w:rsidRDefault="006157E9" w:rsidP="006157E9">
      <w:r w:rsidRPr="008D0A7F">
        <w:rPr>
          <w:b/>
          <w:u w:val="single"/>
        </w:rPr>
        <w:t>Student Leadership Syllabus</w:t>
      </w:r>
    </w:p>
    <w:p w:rsidR="006157E9" w:rsidRPr="006157E9" w:rsidRDefault="006157E9" w:rsidP="006157E9">
      <w:pPr>
        <w:rPr>
          <w:sz w:val="20"/>
        </w:rPr>
      </w:pPr>
    </w:p>
    <w:p w:rsidR="006157E9" w:rsidRPr="006157E9" w:rsidRDefault="006157E9" w:rsidP="006157E9">
      <w:pPr>
        <w:rPr>
          <w:sz w:val="20"/>
        </w:rPr>
      </w:pPr>
      <w:r w:rsidRPr="006157E9">
        <w:rPr>
          <w:sz w:val="20"/>
        </w:rPr>
        <w:t>Part 1: BUILDING UNITY</w:t>
      </w:r>
    </w:p>
    <w:p w:rsidR="006157E9" w:rsidRPr="006157E9" w:rsidRDefault="006157E9" w:rsidP="006157E9">
      <w:pPr>
        <w:rPr>
          <w:sz w:val="20"/>
        </w:rPr>
      </w:pP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1</w:t>
      </w:r>
      <w:r w:rsidRPr="006157E9">
        <w:rPr>
          <w:sz w:val="20"/>
        </w:rPr>
        <w:tab/>
        <w:t xml:space="preserve">Mixers: Left/Right </w:t>
      </w:r>
      <w:proofErr w:type="spellStart"/>
      <w:r w:rsidRPr="006157E9">
        <w:rPr>
          <w:sz w:val="20"/>
        </w:rPr>
        <w:t>Bumpety</w:t>
      </w:r>
      <w:proofErr w:type="spellEnd"/>
      <w:r w:rsidRPr="006157E9">
        <w:rPr>
          <w:sz w:val="20"/>
        </w:rPr>
        <w:t xml:space="preserve"> Bump, The Name Game, Simon Says, Human Scavenger Hunt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2</w:t>
      </w:r>
      <w:r w:rsidRPr="006157E9">
        <w:rPr>
          <w:sz w:val="20"/>
        </w:rPr>
        <w:tab/>
        <w:t xml:space="preserve">Mixers: Tea Party, Moose-Moose, </w:t>
      </w:r>
      <w:proofErr w:type="gramStart"/>
      <w:r w:rsidRPr="006157E9">
        <w:rPr>
          <w:sz w:val="20"/>
        </w:rPr>
        <w:t>Two</w:t>
      </w:r>
      <w:proofErr w:type="gramEnd"/>
      <w:r w:rsidRPr="006157E9">
        <w:rPr>
          <w:sz w:val="20"/>
        </w:rPr>
        <w:t xml:space="preserve"> Truths &amp; A Lie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3</w:t>
      </w:r>
      <w:r w:rsidRPr="006157E9">
        <w:rPr>
          <w:sz w:val="20"/>
        </w:rPr>
        <w:tab/>
        <w:t>Mixers: Reverse the River, Course overview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4</w:t>
      </w:r>
      <w:r w:rsidRPr="006157E9">
        <w:rPr>
          <w:sz w:val="20"/>
        </w:rPr>
        <w:tab/>
        <w:t>Personal Preview: jigsaw puzzle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5</w:t>
      </w:r>
      <w:r w:rsidRPr="006157E9">
        <w:rPr>
          <w:sz w:val="20"/>
        </w:rPr>
        <w:tab/>
        <w:t>Personal Preview: jigsaw puzzle, continued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6</w:t>
      </w:r>
      <w:r w:rsidRPr="006157E9">
        <w:rPr>
          <w:sz w:val="20"/>
        </w:rPr>
        <w:tab/>
        <w:t>Expectations: What would you like to learn from this course?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7</w:t>
      </w:r>
      <w:r w:rsidRPr="006157E9">
        <w:rPr>
          <w:sz w:val="20"/>
        </w:rPr>
        <w:tab/>
        <w:t>Agreements: Define structure of the class</w:t>
      </w: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8</w:t>
      </w:r>
      <w:r w:rsidRPr="006157E9">
        <w:rPr>
          <w:sz w:val="20"/>
        </w:rPr>
        <w:tab/>
        <w:t>Team building: Public Interview</w:t>
      </w:r>
    </w:p>
    <w:p w:rsidR="006157E9" w:rsidRPr="006157E9" w:rsidRDefault="006157E9" w:rsidP="006157E9">
      <w:pPr>
        <w:ind w:left="720" w:hanging="720"/>
        <w:rPr>
          <w:sz w:val="20"/>
        </w:rPr>
      </w:pP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Part 2: PERSONAL DEVELOPMENT</w:t>
      </w:r>
    </w:p>
    <w:p w:rsidR="006157E9" w:rsidRPr="006157E9" w:rsidRDefault="006157E9" w:rsidP="006157E9">
      <w:pPr>
        <w:ind w:left="720" w:hanging="720"/>
        <w:rPr>
          <w:sz w:val="20"/>
        </w:rPr>
      </w:pPr>
    </w:p>
    <w:p w:rsidR="006157E9" w:rsidRP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9</w:t>
      </w:r>
      <w:r w:rsidRPr="006157E9">
        <w:rPr>
          <w:sz w:val="20"/>
        </w:rPr>
        <w:tab/>
        <w:t>Goal Setting: Discussion of short and long term goals, Purpose of setting goals, types and examples of goals.</w:t>
      </w:r>
    </w:p>
    <w:p w:rsidR="006157E9" w:rsidRDefault="006157E9" w:rsidP="006157E9">
      <w:pPr>
        <w:ind w:left="720" w:hanging="720"/>
        <w:rPr>
          <w:sz w:val="20"/>
        </w:rPr>
      </w:pPr>
      <w:r w:rsidRPr="006157E9">
        <w:rPr>
          <w:sz w:val="20"/>
        </w:rPr>
        <w:t>Day 10</w:t>
      </w:r>
      <w:r w:rsidRPr="006157E9">
        <w:rPr>
          <w:sz w:val="20"/>
        </w:rPr>
        <w:tab/>
      </w:r>
      <w:r>
        <w:rPr>
          <w:sz w:val="20"/>
        </w:rPr>
        <w:t>Goal Setting: Learning how to set short and long-term goals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11</w:t>
      </w:r>
      <w:r>
        <w:rPr>
          <w:sz w:val="20"/>
        </w:rPr>
        <w:tab/>
        <w:t>Goal Setting: Video—</w:t>
      </w:r>
      <w:r>
        <w:rPr>
          <w:sz w:val="20"/>
          <w:u w:val="single"/>
        </w:rPr>
        <w:t>Karate Kid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12</w:t>
      </w:r>
      <w:r>
        <w:rPr>
          <w:sz w:val="20"/>
        </w:rPr>
        <w:tab/>
        <w:t>Goal Setting Video—</w:t>
      </w:r>
      <w:r>
        <w:rPr>
          <w:sz w:val="20"/>
          <w:u w:val="single"/>
        </w:rPr>
        <w:t>Karate Kid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13</w:t>
      </w:r>
      <w:r>
        <w:rPr>
          <w:sz w:val="20"/>
        </w:rPr>
        <w:tab/>
        <w:t>Communication Skills: Tell a Story, Back to Back Drawing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14</w:t>
      </w:r>
      <w:r>
        <w:rPr>
          <w:sz w:val="20"/>
        </w:rPr>
        <w:tab/>
        <w:t xml:space="preserve">Communication Skills: Peanut Butter &amp; Jelly, Charades, </w:t>
      </w:r>
      <w:proofErr w:type="gramStart"/>
      <w:r>
        <w:rPr>
          <w:sz w:val="20"/>
        </w:rPr>
        <w:t>Poem</w:t>
      </w:r>
      <w:proofErr w:type="gramEnd"/>
      <w:r>
        <w:rPr>
          <w:sz w:val="20"/>
        </w:rPr>
        <w:t>—</w:t>
      </w:r>
      <w:r>
        <w:rPr>
          <w:sz w:val="20"/>
          <w:u w:val="single"/>
        </w:rPr>
        <w:t>Deaf Donald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15</w:t>
      </w:r>
      <w:r>
        <w:rPr>
          <w:sz w:val="20"/>
        </w:rPr>
        <w:tab/>
        <w:t xml:space="preserve">Communication Skills: </w:t>
      </w:r>
      <w:proofErr w:type="gramStart"/>
      <w:r>
        <w:rPr>
          <w:sz w:val="20"/>
        </w:rPr>
        <w:t>Role playing</w:t>
      </w:r>
      <w:proofErr w:type="gramEnd"/>
      <w:r>
        <w:rPr>
          <w:sz w:val="20"/>
        </w:rPr>
        <w:t xml:space="preserve"> of various situations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16</w:t>
      </w:r>
      <w:r>
        <w:rPr>
          <w:sz w:val="20"/>
        </w:rPr>
        <w:tab/>
        <w:t>Communication Skills: Closure on activities, discussion of what makes good and bad communication, Story—</w:t>
      </w:r>
      <w:r>
        <w:rPr>
          <w:sz w:val="20"/>
          <w:u w:val="single"/>
        </w:rPr>
        <w:t>The Ruckus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17</w:t>
      </w:r>
      <w:r>
        <w:rPr>
          <w:sz w:val="20"/>
        </w:rPr>
        <w:tab/>
        <w:t xml:space="preserve">Listening Skills: </w:t>
      </w:r>
      <w:proofErr w:type="spellStart"/>
      <w:r>
        <w:rPr>
          <w:sz w:val="20"/>
        </w:rPr>
        <w:t>Diads</w:t>
      </w:r>
      <w:proofErr w:type="spellEnd"/>
      <w:r>
        <w:rPr>
          <w:sz w:val="20"/>
        </w:rPr>
        <w:t>, Reflective listening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18</w:t>
      </w:r>
      <w:r>
        <w:rPr>
          <w:sz w:val="20"/>
        </w:rPr>
        <w:tab/>
        <w:t>Listening Skills: Body Language, Identification of Positive and Negative Listening Habits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19</w:t>
      </w:r>
      <w:r>
        <w:rPr>
          <w:sz w:val="20"/>
        </w:rPr>
        <w:tab/>
        <w:t xml:space="preserve">Listening Skills: Take a </w:t>
      </w:r>
      <w:proofErr w:type="gramStart"/>
      <w:r>
        <w:rPr>
          <w:sz w:val="20"/>
        </w:rPr>
        <w:t>Stand,</w:t>
      </w:r>
      <w:proofErr w:type="gramEnd"/>
      <w:r>
        <w:rPr>
          <w:sz w:val="20"/>
        </w:rPr>
        <w:t xml:space="preserve"> Take the Opposite Stand, Closure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20</w:t>
      </w:r>
      <w:r>
        <w:rPr>
          <w:sz w:val="20"/>
        </w:rPr>
        <w:tab/>
        <w:t>Self Esteem: Story—</w:t>
      </w:r>
      <w:r>
        <w:rPr>
          <w:sz w:val="20"/>
          <w:u w:val="single"/>
        </w:rPr>
        <w:t>Alexander &amp; the Terrible, Horrible, No Good Very Bad Day</w:t>
      </w:r>
      <w:r>
        <w:rPr>
          <w:sz w:val="20"/>
        </w:rPr>
        <w:t>, What is Self Esteem?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21</w:t>
      </w:r>
      <w:r>
        <w:rPr>
          <w:sz w:val="20"/>
        </w:rPr>
        <w:tab/>
        <w:t>Self Esteem: Story—</w:t>
      </w:r>
      <w:r>
        <w:rPr>
          <w:sz w:val="20"/>
          <w:u w:val="single"/>
        </w:rPr>
        <w:t>The Big Brag</w:t>
      </w:r>
      <w:r>
        <w:rPr>
          <w:sz w:val="20"/>
        </w:rPr>
        <w:t>, Job Description Activity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22</w:t>
      </w:r>
      <w:r>
        <w:rPr>
          <w:sz w:val="20"/>
        </w:rPr>
        <w:tab/>
        <w:t>Self Esteem: Story—</w:t>
      </w:r>
      <w:r>
        <w:rPr>
          <w:sz w:val="20"/>
          <w:u w:val="single"/>
        </w:rPr>
        <w:t>IALAC</w:t>
      </w:r>
      <w:r>
        <w:rPr>
          <w:sz w:val="20"/>
        </w:rPr>
        <w:t xml:space="preserve"> 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23</w:t>
      </w:r>
      <w:r>
        <w:rPr>
          <w:sz w:val="20"/>
        </w:rPr>
        <w:tab/>
        <w:t>Self Esteem: Whom to Leave Behind, How to Foster Positive Self Esteem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24</w:t>
      </w:r>
      <w:r>
        <w:rPr>
          <w:sz w:val="20"/>
        </w:rPr>
        <w:tab/>
        <w:t>Personal Expression: Music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25</w:t>
      </w:r>
      <w:r>
        <w:rPr>
          <w:sz w:val="20"/>
        </w:rPr>
        <w:tab/>
        <w:t>Personal Expression: Art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26</w:t>
      </w:r>
      <w:r>
        <w:rPr>
          <w:sz w:val="20"/>
        </w:rPr>
        <w:tab/>
        <w:t>Personal Expression: Literature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27</w:t>
      </w:r>
      <w:r>
        <w:rPr>
          <w:sz w:val="20"/>
        </w:rPr>
        <w:tab/>
        <w:t>Personal Expression: Film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28</w:t>
      </w:r>
      <w:r>
        <w:rPr>
          <w:sz w:val="20"/>
        </w:rPr>
        <w:tab/>
        <w:t>Guest Speaker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29</w:t>
      </w:r>
      <w:r>
        <w:rPr>
          <w:sz w:val="20"/>
        </w:rPr>
        <w:tab/>
        <w:t>Values: Values auction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30</w:t>
      </w:r>
      <w:r>
        <w:rPr>
          <w:sz w:val="20"/>
        </w:rPr>
        <w:tab/>
        <w:t>Values: Values survey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31</w:t>
      </w:r>
      <w:r>
        <w:rPr>
          <w:sz w:val="20"/>
        </w:rPr>
        <w:tab/>
        <w:t>Values: Cultural differences, Immigration activity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32</w:t>
      </w:r>
      <w:r>
        <w:rPr>
          <w:sz w:val="20"/>
        </w:rPr>
        <w:tab/>
        <w:t>Values: Ethics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33</w:t>
      </w:r>
      <w:r>
        <w:rPr>
          <w:sz w:val="20"/>
        </w:rPr>
        <w:tab/>
        <w:t xml:space="preserve">Presentation Skills Outline—What makes a good </w:t>
      </w:r>
      <w:proofErr w:type="gramStart"/>
      <w:r>
        <w:rPr>
          <w:sz w:val="20"/>
        </w:rPr>
        <w:t>presentation</w:t>
      </w:r>
      <w:proofErr w:type="gramEnd"/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34</w:t>
      </w:r>
      <w:r>
        <w:rPr>
          <w:sz w:val="20"/>
        </w:rPr>
        <w:tab/>
        <w:t>Presentation Skills Practice—Video tapping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35</w:t>
      </w:r>
      <w:r>
        <w:rPr>
          <w:sz w:val="20"/>
        </w:rPr>
        <w:tab/>
        <w:t>Presentation Skills Practice—Video tapping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36</w:t>
      </w:r>
      <w:r>
        <w:rPr>
          <w:sz w:val="20"/>
        </w:rPr>
        <w:tab/>
        <w:t>Wellness: Attitude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37</w:t>
      </w:r>
      <w:r>
        <w:rPr>
          <w:sz w:val="20"/>
        </w:rPr>
        <w:tab/>
        <w:t>Wellness: Diet and Health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38</w:t>
      </w:r>
      <w:r>
        <w:rPr>
          <w:sz w:val="20"/>
        </w:rPr>
        <w:tab/>
        <w:t>Wellness: Stress relief through music, laughter, exercise and attitude</w:t>
      </w:r>
    </w:p>
    <w:p w:rsidR="006157E9" w:rsidRDefault="006157E9" w:rsidP="006157E9">
      <w:pPr>
        <w:ind w:left="720" w:hanging="720"/>
        <w:rPr>
          <w:sz w:val="20"/>
        </w:rPr>
      </w:pP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Part 3: GROUP DEVELOPMENT</w:t>
      </w:r>
    </w:p>
    <w:p w:rsidR="006157E9" w:rsidRDefault="006157E9" w:rsidP="006157E9">
      <w:pPr>
        <w:ind w:left="720" w:hanging="720"/>
        <w:rPr>
          <w:sz w:val="20"/>
        </w:rPr>
      </w:pP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39</w:t>
      </w:r>
      <w:r>
        <w:rPr>
          <w:sz w:val="20"/>
        </w:rPr>
        <w:tab/>
        <w:t>Group Development Model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40</w:t>
      </w:r>
      <w:r>
        <w:rPr>
          <w:sz w:val="20"/>
        </w:rPr>
        <w:tab/>
        <w:t>Meeting Skills: Review and Model Interaction Method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41</w:t>
      </w:r>
      <w:r>
        <w:rPr>
          <w:sz w:val="20"/>
        </w:rPr>
        <w:tab/>
        <w:t xml:space="preserve">Meeting Skills: Perspective, Power, </w:t>
      </w:r>
      <w:proofErr w:type="gramStart"/>
      <w:r>
        <w:rPr>
          <w:sz w:val="20"/>
        </w:rPr>
        <w:t>Persuasion</w:t>
      </w:r>
      <w:proofErr w:type="gramEnd"/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42</w:t>
      </w:r>
      <w:r>
        <w:rPr>
          <w:sz w:val="20"/>
        </w:rPr>
        <w:tab/>
        <w:t>Group Dynamics: Headbands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43</w:t>
      </w:r>
      <w:r>
        <w:rPr>
          <w:sz w:val="20"/>
        </w:rPr>
        <w:tab/>
        <w:t>Group Dynamics: Magic Squares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44</w:t>
      </w:r>
      <w:r>
        <w:rPr>
          <w:sz w:val="20"/>
        </w:rPr>
        <w:tab/>
        <w:t>Group Dynamics: Rope triangle</w:t>
      </w:r>
    </w:p>
    <w:p w:rsidR="006157E9" w:rsidRDefault="006157E9" w:rsidP="006157E9">
      <w:pPr>
        <w:ind w:left="720" w:hanging="720"/>
        <w:rPr>
          <w:sz w:val="20"/>
        </w:rPr>
      </w:pPr>
      <w:r>
        <w:rPr>
          <w:sz w:val="20"/>
        </w:rPr>
        <w:t>Day 45</w:t>
      </w:r>
      <w:r>
        <w:rPr>
          <w:sz w:val="20"/>
        </w:rPr>
        <w:tab/>
        <w:t>Group Dynamics: Facilitative Leader Model</w:t>
      </w:r>
    </w:p>
    <w:p w:rsidR="006157E9" w:rsidRDefault="000B69D9" w:rsidP="006157E9">
      <w:pPr>
        <w:ind w:left="720" w:hanging="720"/>
        <w:rPr>
          <w:sz w:val="20"/>
        </w:rPr>
      </w:pPr>
      <w:r>
        <w:rPr>
          <w:sz w:val="20"/>
        </w:rPr>
        <w:t>Day 46</w:t>
      </w:r>
      <w:r w:rsidR="006157E9">
        <w:rPr>
          <w:sz w:val="20"/>
        </w:rPr>
        <w:tab/>
        <w:t>Trust and Coaching: Coaching Trust Walk</w:t>
      </w:r>
    </w:p>
    <w:p w:rsidR="006157E9" w:rsidRDefault="000B69D9" w:rsidP="006157E9">
      <w:pPr>
        <w:ind w:left="720" w:hanging="720"/>
        <w:rPr>
          <w:sz w:val="20"/>
        </w:rPr>
      </w:pPr>
      <w:r>
        <w:rPr>
          <w:sz w:val="20"/>
        </w:rPr>
        <w:t>Day 47</w:t>
      </w:r>
      <w:r w:rsidR="006157E9">
        <w:rPr>
          <w:sz w:val="20"/>
        </w:rPr>
        <w:tab/>
        <w:t>Trust and Coaching: Trust Ladder</w:t>
      </w:r>
    </w:p>
    <w:p w:rsidR="006157E9" w:rsidRDefault="000B69D9" w:rsidP="006157E9">
      <w:pPr>
        <w:ind w:left="720" w:hanging="720"/>
        <w:rPr>
          <w:sz w:val="20"/>
        </w:rPr>
      </w:pPr>
      <w:r>
        <w:rPr>
          <w:sz w:val="20"/>
        </w:rPr>
        <w:t>Day 48</w:t>
      </w:r>
      <w:r w:rsidR="006157E9">
        <w:rPr>
          <w:sz w:val="20"/>
        </w:rPr>
        <w:tab/>
        <w:t>Collaboration, Competition, Compromise: Win as Much as You Can</w:t>
      </w:r>
    </w:p>
    <w:p w:rsidR="006157E9" w:rsidRDefault="000B69D9" w:rsidP="006157E9">
      <w:pPr>
        <w:ind w:left="720" w:hanging="720"/>
        <w:rPr>
          <w:sz w:val="20"/>
        </w:rPr>
      </w:pPr>
      <w:r>
        <w:rPr>
          <w:sz w:val="20"/>
        </w:rPr>
        <w:t>Day 49</w:t>
      </w:r>
      <w:r w:rsidR="006157E9">
        <w:rPr>
          <w:sz w:val="20"/>
        </w:rPr>
        <w:tab/>
        <w:t>Collaboration, Competition, Compromise: High Iron</w:t>
      </w:r>
    </w:p>
    <w:p w:rsidR="000B69D9" w:rsidRDefault="000B69D9" w:rsidP="006157E9">
      <w:pPr>
        <w:ind w:left="720" w:hanging="720"/>
        <w:rPr>
          <w:sz w:val="20"/>
        </w:rPr>
      </w:pPr>
      <w:r>
        <w:rPr>
          <w:sz w:val="20"/>
        </w:rPr>
        <w:t>Day 50</w:t>
      </w:r>
      <w:r w:rsidR="006157E9">
        <w:rPr>
          <w:sz w:val="20"/>
        </w:rPr>
        <w:tab/>
      </w:r>
      <w:r>
        <w:rPr>
          <w:sz w:val="20"/>
        </w:rPr>
        <w:t>Collaboration, Competition, Compromise: Process MAMAYC and High Iron</w:t>
      </w:r>
    </w:p>
    <w:p w:rsidR="000B69D9" w:rsidRDefault="000B69D9" w:rsidP="006157E9">
      <w:pPr>
        <w:ind w:left="720" w:hanging="720"/>
        <w:rPr>
          <w:sz w:val="20"/>
        </w:rPr>
      </w:pPr>
      <w:r>
        <w:rPr>
          <w:sz w:val="20"/>
        </w:rPr>
        <w:t>Day 51</w:t>
      </w:r>
      <w:r>
        <w:rPr>
          <w:sz w:val="20"/>
        </w:rPr>
        <w:tab/>
        <w:t>Collaboration, Competition, Compromise: Cooperation Squares, Closure</w:t>
      </w:r>
    </w:p>
    <w:p w:rsidR="000B69D9" w:rsidRDefault="000B69D9" w:rsidP="006157E9">
      <w:pPr>
        <w:ind w:left="720" w:hanging="720"/>
        <w:rPr>
          <w:sz w:val="20"/>
        </w:rPr>
      </w:pPr>
      <w:r>
        <w:rPr>
          <w:sz w:val="20"/>
        </w:rPr>
        <w:t>Day 52</w:t>
      </w:r>
      <w:r>
        <w:rPr>
          <w:sz w:val="20"/>
        </w:rPr>
        <w:tab/>
        <w:t xml:space="preserve">Problem Solving: </w:t>
      </w:r>
      <w:proofErr w:type="spellStart"/>
      <w:r>
        <w:rPr>
          <w:sz w:val="20"/>
        </w:rPr>
        <w:t>Strawbuilding</w:t>
      </w:r>
      <w:proofErr w:type="spellEnd"/>
    </w:p>
    <w:p w:rsidR="000B69D9" w:rsidRDefault="000B69D9" w:rsidP="006157E9">
      <w:pPr>
        <w:ind w:left="720" w:hanging="720"/>
        <w:rPr>
          <w:sz w:val="20"/>
        </w:rPr>
      </w:pPr>
      <w:r>
        <w:rPr>
          <w:sz w:val="20"/>
        </w:rPr>
        <w:t>Day 53</w:t>
      </w:r>
      <w:r>
        <w:rPr>
          <w:sz w:val="20"/>
        </w:rPr>
        <w:tab/>
        <w:t>Problem Solving: Eggs Can Fly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54</w:t>
      </w:r>
      <w:r>
        <w:rPr>
          <w:sz w:val="20"/>
        </w:rPr>
        <w:tab/>
        <w:t>Problem Solving: Eggs Can Fly (closure and processing)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55</w:t>
      </w:r>
      <w:r>
        <w:rPr>
          <w:sz w:val="20"/>
        </w:rPr>
        <w:tab/>
        <w:t>Stereotyping: Story—</w:t>
      </w:r>
      <w:r>
        <w:rPr>
          <w:sz w:val="20"/>
          <w:u w:val="single"/>
        </w:rPr>
        <w:t xml:space="preserve">The </w:t>
      </w:r>
      <w:proofErr w:type="spellStart"/>
      <w:r>
        <w:rPr>
          <w:sz w:val="20"/>
          <w:u w:val="single"/>
        </w:rPr>
        <w:t>Sneetches</w:t>
      </w:r>
      <w:proofErr w:type="spellEnd"/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56</w:t>
      </w:r>
      <w:r>
        <w:rPr>
          <w:sz w:val="20"/>
        </w:rPr>
        <w:tab/>
        <w:t>Stereotyping: Shirt and Tie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57</w:t>
      </w:r>
      <w:r>
        <w:rPr>
          <w:sz w:val="20"/>
        </w:rPr>
        <w:tab/>
        <w:t>Stereotyping: Talk Your Way In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58</w:t>
      </w:r>
      <w:r>
        <w:rPr>
          <w:sz w:val="20"/>
        </w:rPr>
        <w:tab/>
        <w:t xml:space="preserve">Stereotyping: Civil Rights, Human Rights, </w:t>
      </w:r>
      <w:proofErr w:type="gramStart"/>
      <w:r>
        <w:rPr>
          <w:sz w:val="20"/>
        </w:rPr>
        <w:t>Video</w:t>
      </w:r>
      <w:proofErr w:type="gramEnd"/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59</w:t>
      </w:r>
      <w:r>
        <w:rPr>
          <w:sz w:val="20"/>
        </w:rPr>
        <w:tab/>
        <w:t>Tolerance: Video—</w:t>
      </w:r>
      <w:r>
        <w:rPr>
          <w:sz w:val="20"/>
          <w:u w:val="single"/>
        </w:rPr>
        <w:t>Universal Declaration of Human Rights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60</w:t>
      </w:r>
      <w:r>
        <w:rPr>
          <w:sz w:val="20"/>
        </w:rPr>
        <w:tab/>
        <w:t>Tolerance: Accepting differences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61</w:t>
      </w:r>
      <w:r>
        <w:rPr>
          <w:sz w:val="20"/>
        </w:rPr>
        <w:tab/>
        <w:t>Tolerance: Agreeing to disagree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62</w:t>
      </w:r>
      <w:r>
        <w:rPr>
          <w:sz w:val="20"/>
        </w:rPr>
        <w:tab/>
        <w:t>Tolerance: How the world sees us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63</w:t>
      </w:r>
      <w:r>
        <w:rPr>
          <w:sz w:val="20"/>
        </w:rPr>
        <w:tab/>
        <w:t>Conflict resolution: The nature of conflict, emotions and rational thought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64</w:t>
      </w:r>
      <w:r>
        <w:rPr>
          <w:sz w:val="20"/>
        </w:rPr>
        <w:tab/>
        <w:t>Conflict resolution: Power Plates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65</w:t>
      </w:r>
      <w:r>
        <w:rPr>
          <w:sz w:val="20"/>
        </w:rPr>
        <w:tab/>
        <w:t>Conflict resolution: Alternatives to conflict, Story—</w:t>
      </w:r>
      <w:r>
        <w:rPr>
          <w:sz w:val="20"/>
          <w:u w:val="single"/>
        </w:rPr>
        <w:t>The Secret of the Peaceful Warrior</w:t>
      </w:r>
    </w:p>
    <w:p w:rsidR="000B69D9" w:rsidRDefault="000B69D9" w:rsidP="000B69D9">
      <w:pPr>
        <w:ind w:left="720" w:hanging="720"/>
        <w:rPr>
          <w:sz w:val="20"/>
        </w:rPr>
      </w:pPr>
    </w:p>
    <w:p w:rsidR="000B69D9" w:rsidRDefault="000B69D9" w:rsidP="000B69D9">
      <w:pPr>
        <w:ind w:left="720" w:hanging="720"/>
        <w:rPr>
          <w:sz w:val="20"/>
          <w:u w:val="single"/>
        </w:rPr>
      </w:pPr>
      <w:r>
        <w:rPr>
          <w:sz w:val="20"/>
        </w:rPr>
        <w:t>Part 4: CONTRIBUTIONS TO CHANGE</w:t>
      </w:r>
    </w:p>
    <w:p w:rsidR="000B69D9" w:rsidRDefault="000B69D9" w:rsidP="000B69D9">
      <w:pPr>
        <w:ind w:left="720" w:hanging="720"/>
        <w:rPr>
          <w:sz w:val="20"/>
          <w:u w:val="single"/>
        </w:rPr>
      </w:pP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66</w:t>
      </w:r>
      <w:r>
        <w:rPr>
          <w:sz w:val="20"/>
        </w:rPr>
        <w:tab/>
        <w:t>Brainstorm possible community service projects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67</w:t>
      </w:r>
      <w:r>
        <w:rPr>
          <w:sz w:val="20"/>
        </w:rPr>
        <w:tab/>
        <w:t>Brainstorm criteria for project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68</w:t>
      </w:r>
      <w:r>
        <w:rPr>
          <w:sz w:val="20"/>
        </w:rPr>
        <w:tab/>
        <w:t>Do Criteria Matrix for community service project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69</w:t>
      </w:r>
      <w:r>
        <w:rPr>
          <w:sz w:val="20"/>
        </w:rPr>
        <w:tab/>
        <w:t>Decide on Community Service Project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70</w:t>
      </w:r>
      <w:r>
        <w:rPr>
          <w:sz w:val="20"/>
        </w:rPr>
        <w:tab/>
        <w:t>Guest Speaker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71</w:t>
      </w:r>
      <w:r>
        <w:rPr>
          <w:sz w:val="20"/>
        </w:rPr>
        <w:tab/>
        <w:t>Making a Difference: Video—</w:t>
      </w:r>
      <w:r>
        <w:rPr>
          <w:sz w:val="20"/>
          <w:u w:val="single"/>
        </w:rPr>
        <w:t>Amazing Grace and Chuck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72</w:t>
      </w:r>
      <w:r>
        <w:rPr>
          <w:sz w:val="20"/>
        </w:rPr>
        <w:tab/>
        <w:t xml:space="preserve">Making a Difference: </w:t>
      </w:r>
      <w:r>
        <w:rPr>
          <w:sz w:val="20"/>
          <w:u w:val="single"/>
        </w:rPr>
        <w:t>Amazing Grace and Chuck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73</w:t>
      </w:r>
      <w:r>
        <w:rPr>
          <w:sz w:val="20"/>
        </w:rPr>
        <w:tab/>
        <w:t xml:space="preserve">Making a Difference: </w:t>
      </w:r>
      <w:r>
        <w:rPr>
          <w:sz w:val="20"/>
          <w:u w:val="single"/>
        </w:rPr>
        <w:t>Amazing Grace and Chuck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74</w:t>
      </w:r>
      <w:r>
        <w:rPr>
          <w:sz w:val="20"/>
        </w:rPr>
        <w:tab/>
        <w:t xml:space="preserve">Making a Difference: </w:t>
      </w:r>
      <w:r>
        <w:rPr>
          <w:sz w:val="20"/>
          <w:u w:val="single"/>
        </w:rPr>
        <w:t>Amazing Grace and Chuck</w:t>
      </w:r>
      <w:r>
        <w:rPr>
          <w:sz w:val="20"/>
        </w:rPr>
        <w:t>, closure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75</w:t>
      </w:r>
      <w:r>
        <w:rPr>
          <w:sz w:val="20"/>
        </w:rPr>
        <w:tab/>
        <w:t>Getting Involved: What can you do locally?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76</w:t>
      </w:r>
      <w:r>
        <w:rPr>
          <w:sz w:val="20"/>
        </w:rPr>
        <w:tab/>
        <w:t>Getting Involved: Letters to the Editor</w:t>
      </w:r>
    </w:p>
    <w:p w:rsidR="000B69D9" w:rsidRDefault="000B69D9" w:rsidP="000B69D9">
      <w:pPr>
        <w:ind w:left="720" w:hanging="720"/>
        <w:rPr>
          <w:sz w:val="20"/>
        </w:rPr>
      </w:pPr>
      <w:r>
        <w:rPr>
          <w:sz w:val="20"/>
        </w:rPr>
        <w:t>Day 77</w:t>
      </w:r>
      <w:r>
        <w:rPr>
          <w:sz w:val="20"/>
        </w:rPr>
        <w:tab/>
        <w:t>Getting Involved: Resources to help</w:t>
      </w:r>
    </w:p>
    <w:p w:rsidR="00D57261" w:rsidRDefault="000B69D9" w:rsidP="000B69D9">
      <w:pPr>
        <w:ind w:left="720" w:hanging="720"/>
        <w:rPr>
          <w:sz w:val="20"/>
        </w:rPr>
      </w:pPr>
      <w:r>
        <w:rPr>
          <w:sz w:val="20"/>
        </w:rPr>
        <w:t>Day 78</w:t>
      </w:r>
      <w:r>
        <w:rPr>
          <w:sz w:val="20"/>
        </w:rPr>
        <w:tab/>
        <w:t xml:space="preserve">Getting Involved: </w:t>
      </w:r>
      <w:r w:rsidR="00D57261">
        <w:rPr>
          <w:sz w:val="20"/>
        </w:rPr>
        <w:t>Video—</w:t>
      </w:r>
      <w:r w:rsidR="00D57261">
        <w:rPr>
          <w:sz w:val="20"/>
          <w:u w:val="single"/>
        </w:rPr>
        <w:t xml:space="preserve">The </w:t>
      </w:r>
      <w:proofErr w:type="spellStart"/>
      <w:r w:rsidR="00D57261">
        <w:rPr>
          <w:sz w:val="20"/>
          <w:u w:val="single"/>
        </w:rPr>
        <w:t>Lorax</w:t>
      </w:r>
      <w:proofErr w:type="spellEnd"/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79</w:t>
      </w:r>
      <w:r>
        <w:rPr>
          <w:sz w:val="20"/>
        </w:rPr>
        <w:tab/>
        <w:t>Guest Speaker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80</w:t>
      </w:r>
      <w:r>
        <w:rPr>
          <w:sz w:val="20"/>
        </w:rPr>
        <w:tab/>
        <w:t>Community Service Project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81</w:t>
      </w:r>
      <w:r>
        <w:rPr>
          <w:sz w:val="20"/>
        </w:rPr>
        <w:tab/>
        <w:t>Community Service Project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82</w:t>
      </w:r>
      <w:r>
        <w:rPr>
          <w:sz w:val="20"/>
        </w:rPr>
        <w:tab/>
        <w:t>Community Service Project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83</w:t>
      </w:r>
      <w:r>
        <w:rPr>
          <w:sz w:val="20"/>
        </w:rPr>
        <w:tab/>
        <w:t>Community Service Project</w:t>
      </w:r>
    </w:p>
    <w:p w:rsidR="00D57261" w:rsidRDefault="00D57261" w:rsidP="000B69D9">
      <w:pPr>
        <w:ind w:left="720" w:hanging="720"/>
        <w:rPr>
          <w:sz w:val="20"/>
        </w:rPr>
      </w:pP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Part 5: CONTINUING TO MAKE A DIFFERENCE</w:t>
      </w:r>
    </w:p>
    <w:p w:rsidR="00D57261" w:rsidRDefault="00D57261" w:rsidP="000B69D9">
      <w:pPr>
        <w:ind w:left="720" w:hanging="720"/>
        <w:rPr>
          <w:sz w:val="20"/>
        </w:rPr>
      </w:pP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84</w:t>
      </w:r>
      <w:r>
        <w:rPr>
          <w:sz w:val="20"/>
        </w:rPr>
        <w:tab/>
        <w:t>The Future: Story—</w:t>
      </w:r>
      <w:r>
        <w:rPr>
          <w:sz w:val="20"/>
          <w:u w:val="single"/>
        </w:rPr>
        <w:t>Oh! The Places You’ll Go</w:t>
      </w:r>
      <w:r>
        <w:rPr>
          <w:sz w:val="20"/>
        </w:rPr>
        <w:t>, Staying Involved, Developing a vision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85</w:t>
      </w:r>
      <w:r>
        <w:rPr>
          <w:sz w:val="20"/>
        </w:rPr>
        <w:tab/>
        <w:t>The Future: Poem—</w:t>
      </w:r>
      <w:r>
        <w:rPr>
          <w:sz w:val="20"/>
          <w:u w:val="single"/>
        </w:rPr>
        <w:t>The Bridge</w:t>
      </w:r>
      <w:r>
        <w:rPr>
          <w:sz w:val="20"/>
        </w:rPr>
        <w:t>, Your role/responsibility in society, Time Capsule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86</w:t>
      </w:r>
      <w:r>
        <w:rPr>
          <w:sz w:val="20"/>
        </w:rPr>
        <w:tab/>
        <w:t>Reflections: Review Expectations and Agreements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87</w:t>
      </w:r>
      <w:r>
        <w:rPr>
          <w:sz w:val="20"/>
        </w:rPr>
        <w:tab/>
        <w:t>Grade Evaluations: Individual Essays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88</w:t>
      </w:r>
      <w:r>
        <w:rPr>
          <w:sz w:val="20"/>
        </w:rPr>
        <w:tab/>
        <w:t>Validations: Letters to self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89</w:t>
      </w:r>
      <w:r>
        <w:rPr>
          <w:sz w:val="20"/>
        </w:rPr>
        <w:tab/>
        <w:t>Validations: Group</w:t>
      </w:r>
    </w:p>
    <w:p w:rsidR="00D57261" w:rsidRDefault="00D57261" w:rsidP="000B69D9">
      <w:pPr>
        <w:ind w:left="720" w:hanging="720"/>
        <w:rPr>
          <w:sz w:val="20"/>
        </w:rPr>
      </w:pPr>
      <w:r>
        <w:rPr>
          <w:sz w:val="20"/>
        </w:rPr>
        <w:t>Day 90</w:t>
      </w:r>
      <w:r>
        <w:rPr>
          <w:sz w:val="20"/>
        </w:rPr>
        <w:tab/>
        <w:t>Validations: Group</w:t>
      </w:r>
    </w:p>
    <w:p w:rsidR="006157E9" w:rsidRPr="006157E9" w:rsidRDefault="00D57261" w:rsidP="008D0A7F">
      <w:pPr>
        <w:ind w:left="720" w:hanging="720"/>
        <w:rPr>
          <w:sz w:val="20"/>
        </w:rPr>
      </w:pPr>
      <w:r>
        <w:rPr>
          <w:sz w:val="20"/>
        </w:rPr>
        <w:t>Day 91</w:t>
      </w:r>
      <w:r>
        <w:rPr>
          <w:sz w:val="20"/>
        </w:rPr>
        <w:tab/>
        <w:t>Celebration</w:t>
      </w:r>
    </w:p>
    <w:sectPr w:rsidR="006157E9" w:rsidRPr="006157E9" w:rsidSect="006157E9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7F" w:rsidRDefault="008D0A7F" w:rsidP="008D0A7F">
    <w:pPr>
      <w:pStyle w:val="Header"/>
      <w:jc w:val="right"/>
    </w:pPr>
    <w:r>
      <w:t>Kit Carson Middle School 2010-2011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57E9"/>
    <w:rsid w:val="000B69D9"/>
    <w:rsid w:val="006157E9"/>
    <w:rsid w:val="008D0A7F"/>
    <w:rsid w:val="00D572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A7F"/>
  </w:style>
  <w:style w:type="paragraph" w:styleId="Footer">
    <w:name w:val="footer"/>
    <w:basedOn w:val="Normal"/>
    <w:link w:val="FooterChar"/>
    <w:uiPriority w:val="99"/>
    <w:semiHidden/>
    <w:unhideWhenUsed/>
    <w:rsid w:val="008D0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699</Words>
  <Characters>3985</Characters>
  <Application>Microsoft Macintosh Word</Application>
  <DocSecurity>0</DocSecurity>
  <Lines>33</Lines>
  <Paragraphs>7</Paragraphs>
  <ScaleCrop>false</ScaleCrop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Tracy Wong</cp:lastModifiedBy>
  <cp:revision>2</cp:revision>
  <dcterms:created xsi:type="dcterms:W3CDTF">2011-02-19T21:52:00Z</dcterms:created>
  <dcterms:modified xsi:type="dcterms:W3CDTF">2011-02-19T22:28:00Z</dcterms:modified>
</cp:coreProperties>
</file>